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2FE6A8A" w:rsidR="00D001FF" w:rsidRPr="00FE0426" w:rsidRDefault="00E6141E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6141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F42A8FC" w:rsidR="006126D7" w:rsidRDefault="00E6141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59</w:t>
      </w:r>
      <w:r w:rsidRPr="00E614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5412B1C1" w14:textId="6C3A163F" w:rsidR="00BF5830" w:rsidRDefault="00BF583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7466A0" w14:textId="0B91C5CB" w:rsidR="00BF5830" w:rsidRDefault="00BF583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7304440" w14:textId="633AABC3" w:rsidR="00BF5830" w:rsidRPr="006B3467" w:rsidRDefault="00BF5830" w:rsidP="00BF58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розгляд звернення  </w:t>
      </w:r>
      <w:r w:rsidR="006B3467" w:rsidRPr="006B3467">
        <w:rPr>
          <w:rFonts w:ascii="Times New Roman" w:hAnsi="Times New Roman"/>
          <w:b/>
          <w:sz w:val="24"/>
          <w:szCs w:val="24"/>
          <w:lang w:val="uk-UA"/>
        </w:rPr>
        <w:t>ТОВ «ГРАНД БУРЖЕ»</w:t>
      </w:r>
    </w:p>
    <w:p w14:paraId="01B70420" w14:textId="1D744946" w:rsidR="00BF5830" w:rsidRPr="006B3467" w:rsidRDefault="00BF5830" w:rsidP="00BF58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земельна ділянка (</w:t>
      </w:r>
      <w:bookmarkStart w:id="1" w:name="_Hlk200640083"/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к. н. </w:t>
      </w:r>
      <w:bookmarkEnd w:id="1"/>
      <w:r w:rsidR="006B3467" w:rsidRPr="006B3467">
        <w:rPr>
          <w:rFonts w:ascii="Times New Roman" w:hAnsi="Times New Roman"/>
          <w:b/>
          <w:sz w:val="24"/>
          <w:szCs w:val="24"/>
          <w:lang w:val="uk-UA"/>
        </w:rPr>
        <w:t>3210800000:01:026:0288</w:t>
      </w:r>
      <w:r w:rsidRPr="006B34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14:paraId="6525EDEE" w14:textId="16A24CB7" w:rsidR="00BF5830" w:rsidRPr="006B3467" w:rsidRDefault="006B3467" w:rsidP="00BF58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бульвар Бірюкова</w:t>
      </w:r>
      <w:r w:rsidR="00372800" w:rsidRPr="003728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372800"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Леоніда</w:t>
      </w: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, 2 </w:t>
      </w:r>
      <w:r w:rsidR="00BF5830"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 м. Буча</w:t>
      </w:r>
      <w:r w:rsidR="00BF5830"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14:paraId="7B25A70A" w14:textId="77777777" w:rsidR="00BF5830" w:rsidRPr="006B3467" w:rsidRDefault="00BF5830" w:rsidP="00BF58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Бучанського району Київської області</w:t>
      </w:r>
    </w:p>
    <w:p w14:paraId="725DC307" w14:textId="77777777" w:rsidR="00BF5830" w:rsidRPr="00E03792" w:rsidRDefault="00BF583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473CA7A6" w14:textId="2DA086FB" w:rsidR="00BF5830" w:rsidRDefault="00BF5830" w:rsidP="00BF58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2" w:name="_Hlk213329274"/>
      <w:r>
        <w:rPr>
          <w:rFonts w:ascii="Times New Roman" w:hAnsi="Times New Roman"/>
          <w:bCs/>
          <w:sz w:val="24"/>
          <w:szCs w:val="24"/>
          <w:lang w:val="uk-UA"/>
        </w:rPr>
        <w:tab/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Розглянувши звернення ТОВ «</w:t>
      </w:r>
      <w:r>
        <w:rPr>
          <w:rFonts w:ascii="Times New Roman" w:hAnsi="Times New Roman"/>
          <w:bCs/>
          <w:sz w:val="24"/>
          <w:szCs w:val="24"/>
          <w:lang w:val="uk-UA"/>
        </w:rPr>
        <w:t>ГРАНД БУРЖЕ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» (</w:t>
      </w:r>
      <w:r w:rsidR="006B3467" w:rsidRPr="00572A55">
        <w:rPr>
          <w:rFonts w:ascii="Times New Roman" w:hAnsi="Times New Roman"/>
          <w:bCs/>
          <w:sz w:val="24"/>
          <w:szCs w:val="24"/>
          <w:lang w:val="uk-UA"/>
        </w:rPr>
        <w:t xml:space="preserve">код ЄДРПОУ: 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 xml:space="preserve">40975078) </w:t>
      </w:r>
      <w:r w:rsidRPr="00BF583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 в користування на умовах оренди земельної ділянки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 xml:space="preserve">комунальної власності                                                   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(</w:t>
      </w:r>
      <w:r w:rsidR="00372800"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="00372800"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026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288)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 xml:space="preserve">площею </w:t>
      </w:r>
      <w:r>
        <w:rPr>
          <w:rFonts w:ascii="Times New Roman" w:hAnsi="Times New Roman"/>
          <w:bCs/>
          <w:sz w:val="24"/>
          <w:szCs w:val="24"/>
          <w:lang w:val="uk-UA"/>
        </w:rPr>
        <w:t>1,0195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 xml:space="preserve"> га,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 xml:space="preserve"> яка</w:t>
      </w:r>
      <w:r w:rsidR="00B9704D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перебуває в 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 xml:space="preserve">постійному </w:t>
      </w:r>
      <w:r w:rsidR="00B9704D" w:rsidRPr="00662CDB">
        <w:rPr>
          <w:rFonts w:ascii="Times New Roman" w:hAnsi="Times New Roman"/>
          <w:bCs/>
          <w:sz w:val="24"/>
          <w:szCs w:val="24"/>
          <w:lang w:val="uk-UA"/>
        </w:rPr>
        <w:t>користуванні</w:t>
      </w:r>
      <w:r w:rsidR="00B9704D" w:rsidRPr="0006490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>КП «Бучабудзамовник»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 xml:space="preserve">враховуючи </w:t>
      </w:r>
      <w:r>
        <w:rPr>
          <w:rFonts w:ascii="Times New Roman" w:hAnsi="Times New Roman"/>
          <w:bCs/>
          <w:sz w:val="24"/>
          <w:szCs w:val="24"/>
          <w:lang w:val="uk-UA"/>
        </w:rPr>
        <w:t>заяву/згоду КП «Бучабудзамовник» щодо добровільної відмови від права постійного користування земельною ділянкою (номер запису про інше речове право: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17841649</w:t>
      </w:r>
      <w:r w:rsidR="00E6141E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від 15.11.2016 р.)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заяву/згоду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ТОВ «</w:t>
      </w:r>
      <w:r>
        <w:rPr>
          <w:rFonts w:ascii="Times New Roman" w:hAnsi="Times New Roman"/>
          <w:bCs/>
          <w:sz w:val="24"/>
          <w:szCs w:val="24"/>
          <w:lang w:val="uk-UA"/>
        </w:rPr>
        <w:t>ГРАНД БУРЖЕ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»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про припинення (розірвання) Договору суперфіцію від 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29.12.2016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р. (номер запису про інше речове право: 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18394907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від 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29.12</w:t>
      </w:r>
      <w:r>
        <w:rPr>
          <w:rFonts w:ascii="Times New Roman" w:hAnsi="Times New Roman"/>
          <w:bCs/>
          <w:sz w:val="24"/>
          <w:szCs w:val="24"/>
          <w:lang w:val="uk-UA"/>
        </w:rPr>
        <w:t>.2016 р.)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 xml:space="preserve"> та наявність об</w:t>
      </w:r>
      <w:r w:rsidR="00B9704D">
        <w:rPr>
          <w:rFonts w:ascii="Times New Roman" w:hAnsi="Times New Roman" w:cs="Times New Roman"/>
          <w:bCs/>
          <w:sz w:val="24"/>
          <w:szCs w:val="24"/>
          <w:lang w:val="uk-UA"/>
        </w:rPr>
        <w:t>'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>єкта нерухомого майна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,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 xml:space="preserve"> розташованого на даній земельній ділянці (реєстраційний номер об</w:t>
      </w:r>
      <w:r w:rsidR="00B9704D">
        <w:rPr>
          <w:rFonts w:ascii="Times New Roman" w:hAnsi="Times New Roman" w:cs="Times New Roman"/>
          <w:bCs/>
          <w:sz w:val="24"/>
          <w:szCs w:val="24"/>
          <w:lang w:val="uk-UA"/>
        </w:rPr>
        <w:t>'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 xml:space="preserve">єкта </w:t>
      </w:r>
      <w:r w:rsidR="00B9704D" w:rsidRPr="00B9704D">
        <w:rPr>
          <w:rFonts w:ascii="Times New Roman" w:hAnsi="Times New Roman"/>
          <w:bCs/>
          <w:sz w:val="24"/>
          <w:szCs w:val="24"/>
          <w:lang w:val="uk-UA"/>
        </w:rPr>
        <w:t>нерухомого майна</w:t>
      </w:r>
      <w:r w:rsidR="00B9704D">
        <w:rPr>
          <w:rFonts w:ascii="Times New Roman" w:hAnsi="Times New Roman"/>
          <w:bCs/>
          <w:sz w:val="24"/>
          <w:szCs w:val="24"/>
          <w:lang w:val="uk-UA"/>
        </w:rPr>
        <w:t xml:space="preserve">: 2470690332080, номер запису про право власності/довірчої власності: 44287375 у Державному реєстрі речових прав на нерухоме майно та їх обтяжень),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пропозицію постійної комісії з питань</w:t>
      </w:r>
      <w:r w:rsidRPr="00662CD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керуючись </w:t>
      </w:r>
      <w:r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>ст. 12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, 142</w:t>
      </w:r>
      <w:r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Земельного кодексу України, ст. 5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0</w:t>
      </w:r>
      <w:r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землеустрій», </w:t>
      </w:r>
      <w:r w:rsidRPr="00C562CB">
        <w:rPr>
          <w:rFonts w:ascii="Times New Roman" w:eastAsia="Calibri" w:hAnsi="Times New Roman" w:cs="Times New Roman"/>
          <w:sz w:val="24"/>
          <w:szCs w:val="24"/>
          <w:lang w:val="uk-UA"/>
        </w:rPr>
        <w:t>п. 34 ч. 1 ст. 26 Закону України «Про місцеве самоврядування в Україні»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2"/>
      <w:r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</w:p>
    <w:p w14:paraId="7CF8776C" w14:textId="77777777" w:rsidR="00BF5830" w:rsidRDefault="00BF5830" w:rsidP="00BF58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30A6E8E" w14:textId="77777777" w:rsidR="00BF5830" w:rsidRPr="00A056EA" w:rsidRDefault="00BF5830" w:rsidP="00BF58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056EA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14:paraId="22403566" w14:textId="77777777" w:rsidR="00BF5830" w:rsidRDefault="00BF5830" w:rsidP="00BF58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144D4E8B" w14:textId="2F2B3549" w:rsidR="00BF5830" w:rsidRPr="00FE0207" w:rsidRDefault="00BF5830" w:rsidP="00BF5830">
      <w:pPr>
        <w:pStyle w:val="a9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Припинити за </w:t>
      </w:r>
      <w:r w:rsidR="006B3467" w:rsidRPr="00662CDB">
        <w:rPr>
          <w:rFonts w:ascii="Times New Roman" w:hAnsi="Times New Roman"/>
          <w:bCs/>
          <w:sz w:val="24"/>
          <w:szCs w:val="24"/>
          <w:lang w:val="uk-UA"/>
        </w:rPr>
        <w:t>ТОВ «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ГРАНД БУРЖЕ» (</w:t>
      </w:r>
      <w:r w:rsidR="006B3467" w:rsidRPr="00572A55">
        <w:rPr>
          <w:rFonts w:ascii="Times New Roman" w:hAnsi="Times New Roman"/>
          <w:bCs/>
          <w:sz w:val="24"/>
          <w:szCs w:val="24"/>
          <w:lang w:val="uk-UA"/>
        </w:rPr>
        <w:t xml:space="preserve">код ЄДРПОУ: 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 xml:space="preserve">40975078)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право суперфіцію на земельну ділянку 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(</w:t>
      </w:r>
      <w:r w:rsidR="00372800"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="00372800"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026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288)</w:t>
      </w:r>
      <w:r>
        <w:rPr>
          <w:rFonts w:ascii="Times New Roman" w:hAnsi="Times New Roman"/>
          <w:bCs/>
          <w:sz w:val="24"/>
          <w:szCs w:val="24"/>
          <w:lang w:val="uk-UA"/>
        </w:rPr>
        <w:t>,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FE02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площею </w:t>
      </w:r>
      <w:r w:rsidR="001D599B">
        <w:rPr>
          <w:rFonts w:ascii="Times New Roman" w:hAnsi="Times New Roman" w:cs="Times New Roman"/>
          <w:bCs/>
          <w:sz w:val="24"/>
          <w:szCs w:val="24"/>
          <w:lang w:val="uk-UA"/>
        </w:rPr>
        <w:t>1,0195</w:t>
      </w:r>
      <w:r w:rsidRPr="00FE02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га, цільове призначення</w:t>
      </w:r>
      <w:r w:rsidRPr="001D59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: </w:t>
      </w:r>
      <w:r w:rsidRPr="001D599B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1D599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будівництва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обслуговування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</w:rPr>
        <w:t xml:space="preserve"> будівель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торгівлі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599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D599B">
        <w:rPr>
          <w:rFonts w:ascii="Times New Roman" w:hAnsi="Times New Roman" w:cs="Times New Roman"/>
          <w:sz w:val="24"/>
          <w:szCs w:val="24"/>
          <w:lang w:val="uk-UA"/>
        </w:rPr>
        <w:t>код</w:t>
      </w:r>
      <w:r w:rsidRPr="00FE0207">
        <w:rPr>
          <w:rFonts w:ascii="Times New Roman" w:hAnsi="Times New Roman" w:cs="Times New Roman"/>
          <w:sz w:val="24"/>
          <w:szCs w:val="24"/>
          <w:lang w:val="uk-UA"/>
        </w:rPr>
        <w:t xml:space="preserve"> КВЦПЗ: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 03.07</w:t>
      </w:r>
      <w:r w:rsidRPr="00FE0207"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що розташована 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>за адресою: бульвар Бірюкова</w:t>
      </w:r>
      <w:r w:rsidR="00372800" w:rsidRPr="003728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>Леоніда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>, 2,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599B" w:rsidRPr="002D2A8B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D599B"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 Буча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D2B5C" w:rsidRPr="002D2B5C">
        <w:rPr>
          <w:rFonts w:ascii="Times New Roman" w:hAnsi="Times New Roman" w:cs="Times New Roman"/>
          <w:sz w:val="24"/>
          <w:szCs w:val="24"/>
          <w:lang w:val="uk-UA"/>
        </w:rPr>
        <w:t>Бучанський район, Київська область</w:t>
      </w:r>
      <w:r w:rsidR="002D2B5C" w:rsidRPr="002D2B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у зв’язку з добровільною відмовою.</w:t>
      </w:r>
    </w:p>
    <w:p w14:paraId="00AF237E" w14:textId="45E3FADA" w:rsidR="00724ECE" w:rsidRDefault="00BF5830" w:rsidP="00724ECE">
      <w:pPr>
        <w:pStyle w:val="a9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72A55">
        <w:rPr>
          <w:rFonts w:ascii="Times New Roman" w:hAnsi="Times New Roman"/>
          <w:bCs/>
          <w:sz w:val="24"/>
          <w:szCs w:val="24"/>
          <w:lang w:val="uk-UA"/>
        </w:rPr>
        <w:t xml:space="preserve">Припинити за комунальним підприємством «Бучабудзамовник» (код ЄДРПОУ: 33699425) право постійного користування земельною ділянкою 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(</w:t>
      </w:r>
      <w:r w:rsidR="00372800"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="00372800"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026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288)</w:t>
      </w:r>
      <w:r w:rsidRPr="00572A55">
        <w:rPr>
          <w:rFonts w:ascii="Times New Roman" w:hAnsi="Times New Roman"/>
          <w:bCs/>
          <w:sz w:val="24"/>
          <w:szCs w:val="24"/>
          <w:lang w:val="uk-UA"/>
        </w:rPr>
        <w:t xml:space="preserve">, площею </w:t>
      </w:r>
      <w:r w:rsidR="001D599B">
        <w:rPr>
          <w:rFonts w:ascii="Times New Roman" w:hAnsi="Times New Roman"/>
          <w:bCs/>
          <w:sz w:val="24"/>
          <w:szCs w:val="24"/>
          <w:lang w:val="uk-UA"/>
        </w:rPr>
        <w:t>1,0195</w:t>
      </w:r>
      <w:r w:rsidRPr="00572A55">
        <w:rPr>
          <w:rFonts w:ascii="Times New Roman" w:hAnsi="Times New Roman"/>
          <w:bCs/>
          <w:sz w:val="24"/>
          <w:szCs w:val="24"/>
          <w:lang w:val="uk-UA"/>
        </w:rPr>
        <w:t xml:space="preserve"> га, цільове призначення: </w:t>
      </w:r>
      <w:r w:rsidR="001D599B" w:rsidRPr="001D599B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1D599B" w:rsidRPr="001D599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будівництва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обслуговування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</w:rPr>
        <w:t xml:space="preserve"> будівель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торгівлі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D599B" w:rsidRPr="001D599B">
        <w:rPr>
          <w:rFonts w:ascii="Times New Roman" w:hAnsi="Times New Roman" w:cs="Times New Roman"/>
          <w:sz w:val="24"/>
          <w:szCs w:val="24"/>
          <w:lang w:val="uk-UA"/>
        </w:rPr>
        <w:t>код</w:t>
      </w:r>
      <w:r w:rsidR="001D599B" w:rsidRPr="00FE0207">
        <w:rPr>
          <w:rFonts w:ascii="Times New Roman" w:hAnsi="Times New Roman" w:cs="Times New Roman"/>
          <w:sz w:val="24"/>
          <w:szCs w:val="24"/>
          <w:lang w:val="uk-UA"/>
        </w:rPr>
        <w:t xml:space="preserve"> КВЦПЗ: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>03.07</w:t>
      </w:r>
      <w:r w:rsidR="001D599B" w:rsidRPr="00FE020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572A55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="001D599B"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що розташована 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>за адресою: бульвар Бірюкова</w:t>
      </w:r>
      <w:r w:rsidR="00372800" w:rsidRPr="003728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>Леоніда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, 2,  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1D599B" w:rsidRPr="002D2A8B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D599B"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 Буча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D2B5C" w:rsidRPr="002D2B5C">
        <w:rPr>
          <w:rFonts w:ascii="Times New Roman" w:hAnsi="Times New Roman" w:cs="Times New Roman"/>
          <w:sz w:val="24"/>
          <w:szCs w:val="24"/>
          <w:lang w:val="uk-UA"/>
        </w:rPr>
        <w:t>Бучанський район, Київська область</w:t>
      </w:r>
      <w:r w:rsidR="002D2B5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572A55">
        <w:rPr>
          <w:rFonts w:ascii="Times New Roman" w:hAnsi="Times New Roman"/>
          <w:bCs/>
          <w:sz w:val="24"/>
          <w:szCs w:val="24"/>
          <w:lang w:val="uk-UA"/>
        </w:rPr>
        <w:t>у зв’язку з добровільною відмовою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</w:p>
    <w:p w14:paraId="0BD38972" w14:textId="741C5873" w:rsidR="00724ECE" w:rsidRPr="00724ECE" w:rsidRDefault="00724ECE" w:rsidP="00724ECE">
      <w:pPr>
        <w:pStyle w:val="a9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</w:t>
      </w: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ТОВ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«</w:t>
      </w:r>
      <w:r>
        <w:rPr>
          <w:rFonts w:ascii="Times New Roman" w:hAnsi="Times New Roman"/>
          <w:bCs/>
          <w:sz w:val="24"/>
          <w:szCs w:val="24"/>
          <w:lang w:val="uk-UA"/>
        </w:rPr>
        <w:t>ГРАНД БУРЖЕ» (</w:t>
      </w:r>
      <w:r w:rsidRPr="00572A55">
        <w:rPr>
          <w:rFonts w:ascii="Times New Roman" w:hAnsi="Times New Roman"/>
          <w:bCs/>
          <w:sz w:val="24"/>
          <w:szCs w:val="24"/>
          <w:lang w:val="uk-UA"/>
        </w:rPr>
        <w:t xml:space="preserve">код ЄДРПОУ: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40975078) 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користування на умовах оренди, строком на 1</w:t>
      </w:r>
      <w:r w:rsidR="00B970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B970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десять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оків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земельну ділянку </w:t>
      </w:r>
      <w:r w:rsidR="003728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r w:rsidR="00372800"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="00372800"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026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288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площею 1,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0195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цільове призначення (код КВЦПЗ 03.07) – для будівництва </w:t>
      </w:r>
      <w:r w:rsidR="00E614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і обслуговування будівель торгівлі, </w:t>
      </w:r>
      <w:r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що розташована </w:t>
      </w:r>
      <w:r>
        <w:rPr>
          <w:rFonts w:ascii="Times New Roman" w:hAnsi="Times New Roman" w:cs="Times New Roman"/>
          <w:sz w:val="24"/>
          <w:szCs w:val="24"/>
          <w:lang w:val="uk-UA"/>
        </w:rPr>
        <w:t>за адресою: бульвар Бірюкова</w:t>
      </w:r>
      <w:r w:rsidR="00372800" w:rsidRPr="003728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141E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>Леоніда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2, </w:t>
      </w:r>
      <w:r w:rsidRPr="002D2A8B">
        <w:rPr>
          <w:rFonts w:ascii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 Буча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bookmarkStart w:id="3" w:name="_Hlk231819004"/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Бучанськ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ий</w:t>
      </w: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</w:t>
      </w: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Київськ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а</w:t>
      </w: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област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ь</w:t>
      </w:r>
      <w:bookmarkEnd w:id="3"/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14:paraId="4D4C8652" w14:textId="75F64D9D" w:rsidR="00724ECE" w:rsidRPr="00D75E68" w:rsidRDefault="00201A93" w:rsidP="00201A93">
      <w:pPr>
        <w:pStyle w:val="a9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ТОВ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«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ГРАНД БУРЖЕ» </w:t>
      </w:r>
      <w:r w:rsidR="00724ECE"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в місячний строк укласти з </w:t>
      </w:r>
      <w:r w:rsidR="00724ECE" w:rsidRPr="00D75E68">
        <w:rPr>
          <w:rFonts w:ascii="Times New Roman" w:eastAsia="Calibri" w:hAnsi="Times New Roman" w:cs="Times New Roman"/>
          <w:sz w:val="24"/>
          <w:szCs w:val="24"/>
          <w:lang w:val="uk-UA"/>
        </w:rPr>
        <w:t>Бучанською міською радою Бучанського району Київської області</w:t>
      </w:r>
      <w:r w:rsidR="00724ECE"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 догов</w:t>
      </w:r>
      <w:r w:rsidR="00724EC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724ECE" w:rsidRPr="00D75E68">
        <w:rPr>
          <w:rFonts w:ascii="Times New Roman" w:hAnsi="Times New Roman" w:cs="Times New Roman"/>
          <w:sz w:val="24"/>
          <w:szCs w:val="24"/>
          <w:lang w:val="uk-UA"/>
        </w:rPr>
        <w:t>р оренди земельної ділянки</w:t>
      </w:r>
      <w:r w:rsidR="002D2B5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24E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відповідно до затвердженої типової форми</w:t>
      </w:r>
      <w:r w:rsidR="00724ECE"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0BC9E291" w14:textId="77777777" w:rsidR="00724ECE" w:rsidRPr="0022569F" w:rsidRDefault="00724ECE" w:rsidP="00E6141E">
      <w:pPr>
        <w:pStyle w:val="a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569F">
        <w:rPr>
          <w:rFonts w:ascii="Times New Roman" w:hAnsi="Times New Roman" w:cs="Times New Roman"/>
          <w:sz w:val="24"/>
          <w:szCs w:val="24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0581EE" w14:textId="6210CF76" w:rsidR="00724ECE" w:rsidRPr="0022569F" w:rsidRDefault="00724ECE" w:rsidP="00E6141E">
      <w:pPr>
        <w:pStyle w:val="a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Речове право оренди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728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r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201A93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201A93">
        <w:rPr>
          <w:rFonts w:ascii="Times New Roman" w:hAnsi="Times New Roman"/>
          <w:bCs/>
          <w:sz w:val="24"/>
          <w:szCs w:val="24"/>
          <w:lang w:val="uk-UA"/>
        </w:rPr>
        <w:t>026</w:t>
      </w:r>
      <w:r w:rsidR="00201A93"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 w:rsidR="00201A93">
        <w:rPr>
          <w:rFonts w:ascii="Times New Roman" w:hAnsi="Times New Roman"/>
          <w:bCs/>
          <w:sz w:val="24"/>
          <w:szCs w:val="24"/>
          <w:lang w:val="uk-UA"/>
        </w:rPr>
        <w:t>288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підлягає реєстрації відповідно до Закону України «Про державну реєстрацію речових прав на нерухоме майно та їх обтяжень».</w:t>
      </w:r>
    </w:p>
    <w:p w14:paraId="7D567C92" w14:textId="77777777" w:rsidR="00724ECE" w:rsidRPr="0022569F" w:rsidRDefault="00724ECE" w:rsidP="00E6141E">
      <w:pPr>
        <w:pStyle w:val="a9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Контроль за виконанням даного рішення покласти на постійну комісію </w:t>
      </w:r>
      <w:r w:rsidRPr="0022569F">
        <w:rPr>
          <w:rFonts w:ascii="Times New Roman" w:hAnsi="Times New Roman" w:cs="Times New Roman"/>
          <w:sz w:val="24"/>
          <w:szCs w:val="24"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14:paraId="00B053C3" w14:textId="39F3C453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BF718D" w14:textId="66742069" w:rsidR="00372800" w:rsidRDefault="00372800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00C5575" w14:textId="77777777" w:rsidR="00372800" w:rsidRDefault="00372800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6B29186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9A2347" w14:textId="0E481803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CDEDEC" w14:textId="3D2D77D6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5B2563" w14:textId="07B5F5E0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A63A9C" w14:textId="06236145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574B71" w14:textId="2DF5EA72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2FDA53" w14:textId="1CD783DC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EA635E" w14:textId="44F2DBD3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E7FCDA" w14:textId="65DC10CF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7DB854" w14:textId="60155444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4EA82B" w14:textId="3D964FF0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858D9E" w14:textId="0096C1AA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905360" w14:textId="65DB61B1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3FA426" w14:textId="208903B3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F9EDA" w14:textId="465DED35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61E632" w14:textId="72C8BAC4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B1F0A9" w14:textId="5A6A35D2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9F9C7F" w14:textId="01437A80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BF231F" w14:textId="03B30C98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F6E845" w14:textId="49394E02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7287FE" w14:textId="62D7F496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CF0C1E" w14:textId="4F108468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B47BBF" w14:textId="71FC32CA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355881" w14:textId="60914712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606145" w14:textId="4C8064D7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A95E99" w14:textId="209F1343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B2B89A" w14:textId="10609575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2751B" w14:textId="4A637136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FB0DBD" w14:textId="314B05CB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2A196F" w14:textId="381E8540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090676" w14:textId="3149D4FA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0D34810F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47C98F" w14:textId="070C33C4" w:rsidR="00E6141E" w:rsidRDefault="00E6141E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2A9E3F" w14:textId="77777777" w:rsidR="00E6141E" w:rsidRDefault="00E6141E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7D35BCA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6141E" w:rsidRPr="00E6141E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66A397A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E6141E" w:rsidRPr="00E6141E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4B833A3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E6141E" w:rsidRPr="00E6141E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201A93">
      <w:headerReference w:type="default" r:id="rId8"/>
      <w:pgSz w:w="11907" w:h="16840" w:code="9"/>
      <w:pgMar w:top="1135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2B8F70A2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9453A"/>
    <w:multiLevelType w:val="hybridMultilevel"/>
    <w:tmpl w:val="8312AE12"/>
    <w:lvl w:ilvl="0" w:tplc="726AD9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A07D61"/>
    <w:multiLevelType w:val="hybridMultilevel"/>
    <w:tmpl w:val="944C8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D599B"/>
    <w:rsid w:val="001E4397"/>
    <w:rsid w:val="00201A93"/>
    <w:rsid w:val="002064B0"/>
    <w:rsid w:val="0022651F"/>
    <w:rsid w:val="002614E9"/>
    <w:rsid w:val="00277054"/>
    <w:rsid w:val="002D1758"/>
    <w:rsid w:val="002D2B5C"/>
    <w:rsid w:val="002F5A1A"/>
    <w:rsid w:val="00317963"/>
    <w:rsid w:val="00340E97"/>
    <w:rsid w:val="00372800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B3467"/>
    <w:rsid w:val="006C4026"/>
    <w:rsid w:val="006F776F"/>
    <w:rsid w:val="006F7B70"/>
    <w:rsid w:val="006F7DD5"/>
    <w:rsid w:val="007015D5"/>
    <w:rsid w:val="00717227"/>
    <w:rsid w:val="00724ECE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01065"/>
    <w:rsid w:val="00910BDF"/>
    <w:rsid w:val="00943012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9704D"/>
    <w:rsid w:val="00BB3BEE"/>
    <w:rsid w:val="00BB6211"/>
    <w:rsid w:val="00BE1D57"/>
    <w:rsid w:val="00BF5830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6141E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  <w:style w:type="paragraph" w:styleId="a9">
    <w:name w:val="List Paragraph"/>
    <w:basedOn w:val="a"/>
    <w:uiPriority w:val="34"/>
    <w:qFormat/>
    <w:rsid w:val="00BF5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2708</Words>
  <Characters>1544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8</cp:revision>
  <cp:lastPrinted>2026-06-08T10:51:00Z</cp:lastPrinted>
  <dcterms:created xsi:type="dcterms:W3CDTF">2026-05-22T10:53:00Z</dcterms:created>
  <dcterms:modified xsi:type="dcterms:W3CDTF">2026-06-08T10:54:00Z</dcterms:modified>
</cp:coreProperties>
</file>